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10.jpeg" ContentType="image/jpeg"/>
  <Override PartName="/word/media/image6.jpeg" ContentType="image/jpeg"/>
  <Override PartName="/word/media/image11.jpeg" ContentType="image/jpeg"/>
  <Override PartName="/word/media/image7.jpeg" ContentType="image/jpeg"/>
  <Override PartName="/word/media/image12.jpeg" ContentType="image/jpeg"/>
  <Override PartName="/word/media/image8.jpeg" ContentType="image/jpeg"/>
  <Override PartName="/word/media/image9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widowControl w:val="false"/>
        <w:pBdr/>
        <w:spacing w:lineRule="auto" w:line="360" w:before="0" w:after="0"/>
        <w:ind w:left="-180" w:hanging="0"/>
        <w:jc w:val="center"/>
        <w:rPr>
          <w:rFonts w:ascii="Times New Roman" w:hAnsi="Times New Roman" w:eastAsia="Times New Roman" w:cs="Times New Roman"/>
          <w:b/>
          <w:b/>
          <w:color w:val="000000"/>
          <w:sz w:val="32"/>
          <w:szCs w:val="32"/>
          <w:lang w:eastAsia="ru-RU"/>
        </w:rPr>
      </w:pPr>
      <w:r>
        <w:rPr>
          <w:rFonts w:eastAsia="Times New Roman" w:cs="Times New Roman" w:ascii="Times New Roman" w:hAnsi="Times New Roman"/>
          <w:b/>
          <w:color w:val="000000"/>
          <w:sz w:val="32"/>
          <w:szCs w:val="32"/>
          <w:lang w:eastAsia="ru-RU"/>
        </w:rPr>
        <w:t>РОССИЙСКИЙ УНИВЕРСИТЕТ ДРУЖБЫ НАРОДОВ</w:t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b/>
          <w:color w:val="000000"/>
          <w:sz w:val="26"/>
          <w:szCs w:val="26"/>
          <w:lang w:eastAsia="ru-RU"/>
        </w:rPr>
        <w:t>Факультет физико-математических и естественных наук</w:t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b/>
          <w:color w:val="000000"/>
          <w:sz w:val="26"/>
          <w:szCs w:val="26"/>
          <w:lang w:eastAsia="ru-RU"/>
        </w:rPr>
        <w:t>Кафедра прикладной информатики и теории вероятностей</w:t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27195" w:leader="none"/>
          <w:tab w:val="left" w:pos="31152" w:leader="none"/>
        </w:tabs>
        <w:spacing w:lineRule="auto" w:line="360" w:before="0" w:after="0"/>
        <w:ind w:left="4395" w:right="730" w:hanging="0"/>
        <w:jc w:val="right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ind w:left="-180" w:hanging="0"/>
        <w:jc w:val="center"/>
        <w:rPr>
          <w:rFonts w:ascii="Times New Roman" w:hAnsi="Times New Roman" w:eastAsia="Times New Roman" w:cs="Times New Roman"/>
          <w:b/>
          <w:b/>
          <w:color w:val="000000"/>
          <w:sz w:val="32"/>
          <w:szCs w:val="32"/>
          <w:lang w:eastAsia="ru-RU"/>
        </w:rPr>
      </w:pPr>
      <w:r>
        <w:rPr>
          <w:rFonts w:eastAsia="Times New Roman" w:cs="Times New Roman" w:ascii="Times New Roman" w:hAnsi="Times New Roman"/>
          <w:b/>
          <w:smallCaps/>
          <w:color w:val="000000"/>
          <w:sz w:val="32"/>
          <w:szCs w:val="32"/>
          <w:lang w:eastAsia="ru-RU"/>
        </w:rPr>
        <w:t xml:space="preserve">ОТЧЕТ </w:t>
      </w:r>
    </w:p>
    <w:p>
      <w:pPr>
        <w:pStyle w:val="Normal"/>
        <w:widowControl w:val="false"/>
        <w:pBdr/>
        <w:spacing w:lineRule="auto" w:line="360" w:before="0" w:after="0"/>
        <w:ind w:left="-180" w:hanging="0"/>
        <w:jc w:val="center"/>
        <w:rPr>
          <w:rFonts w:ascii="Times New Roman" w:hAnsi="Times New Roman" w:eastAsia="Times New Roman" w:cs="Times New Roman"/>
          <w:b/>
          <w:b/>
          <w:color w:val="000000"/>
          <w:sz w:val="32"/>
          <w:szCs w:val="32"/>
          <w:u w:val="single"/>
          <w:lang w:eastAsia="ru-RU"/>
        </w:rPr>
      </w:pPr>
      <w:r>
        <w:rPr>
          <w:rFonts w:eastAsia="Times New Roman" w:cs="Times New Roman" w:ascii="Times New Roman" w:hAnsi="Times New Roman"/>
          <w:b/>
          <w:smallCaps/>
          <w:color w:val="000000"/>
          <w:sz w:val="32"/>
          <w:szCs w:val="32"/>
          <w:lang w:eastAsia="ru-RU"/>
        </w:rPr>
        <w:t xml:space="preserve">ПО ЛАБОРАТОРНОЙ РАБОТЕ № </w:t>
      </w:r>
      <w:r>
        <w:rPr>
          <w:rFonts w:eastAsia="Times New Roman" w:cs="Times New Roman" w:ascii="Times New Roman" w:hAnsi="Times New Roman"/>
          <w:b/>
          <w:smallCaps/>
          <w:color w:val="000000"/>
          <w:sz w:val="32"/>
          <w:szCs w:val="32"/>
          <w:lang w:eastAsia="ru-RU"/>
        </w:rPr>
        <w:t>4</w:t>
      </w:r>
    </w:p>
    <w:p>
      <w:pPr>
        <w:pStyle w:val="Normal"/>
        <w:keepNext w:val="true"/>
        <w:widowControl w:val="false"/>
        <w:pBdr/>
        <w:spacing w:lineRule="auto" w:line="240" w:before="240" w:after="120"/>
        <w:ind w:left="-180" w:hanging="0"/>
        <w:jc w:val="center"/>
        <w:rPr>
          <w:rFonts w:ascii="Times New Roman" w:hAnsi="Times New Roman" w:eastAsia="Times New Roman" w:cs="Times New Roman"/>
          <w:i/>
          <w:i/>
          <w:color w:val="000000"/>
          <w:sz w:val="32"/>
          <w:szCs w:val="32"/>
          <w:u w:val="single"/>
          <w:lang w:eastAsia="ru-RU"/>
        </w:rPr>
      </w:pPr>
      <w:r>
        <w:rPr>
          <w:rFonts w:eastAsia="Times New Roman" w:cs="Times New Roman" w:ascii="Times New Roman" w:hAnsi="Times New Roman"/>
          <w:i/>
          <w:color w:val="000000"/>
          <w:sz w:val="32"/>
          <w:szCs w:val="32"/>
          <w:u w:val="single"/>
          <w:lang w:eastAsia="ru-RU"/>
        </w:rPr>
        <w:t>дисциплина:</w:t>
        <w:tab/>
        <w:t>Операционные системы</w:t>
        <w:tab/>
        <w:tab/>
        <w:t xml:space="preserve"> </w:t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6"/>
          <w:szCs w:val="26"/>
          <w:u w:val="single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u w:val="single"/>
          <w:lang w:eastAsia="ru-RU"/>
        </w:rPr>
        <w:t xml:space="preserve">Студент: </w:t>
      </w:r>
      <w:r>
        <w:rPr>
          <w:rFonts w:eastAsia="Times New Roman" w:cs="Times New Roman" w:ascii="Times New Roman" w:hAnsi="Times New Roman"/>
          <w:sz w:val="26"/>
          <w:szCs w:val="26"/>
          <w:u w:val="single"/>
          <w:lang w:eastAsia="ru-RU"/>
        </w:rPr>
        <w:t>Старикова Евгения Дмитриевна</w:t>
      </w:r>
      <w:r>
        <w:rPr>
          <w:rFonts w:eastAsia="Times New Roman" w:cs="Times New Roman" w:ascii="Times New Roman" w:hAnsi="Times New Roman"/>
          <w:color w:val="000000"/>
          <w:sz w:val="26"/>
          <w:szCs w:val="26"/>
          <w:u w:val="single"/>
          <w:lang w:eastAsia="ru-RU"/>
        </w:rPr>
        <w:t xml:space="preserve">                                 </w:t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0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0"/>
          <w:szCs w:val="20"/>
          <w:lang w:eastAsia="ru-RU"/>
        </w:rPr>
      </w:r>
    </w:p>
    <w:p>
      <w:pPr>
        <w:pStyle w:val="Normal"/>
        <w:widowControl w:val="false"/>
        <w:pBdr/>
        <w:tabs>
          <w:tab w:val="clear" w:pos="708"/>
          <w:tab w:val="left" w:pos="5220" w:leader="none"/>
          <w:tab w:val="left" w:pos="9177" w:leader="none"/>
        </w:tabs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6"/>
          <w:szCs w:val="26"/>
          <w:u w:val="single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  <w:tab/>
        <w:t xml:space="preserve">Группа: НБИбд-03-21 </w:t>
      </w:r>
      <w:r>
        <w:rPr>
          <w:rFonts w:eastAsia="Times New Roman" w:cs="Times New Roman" w:ascii="Times New Roman" w:hAnsi="Times New Roman"/>
          <w:color w:val="000000"/>
          <w:sz w:val="26"/>
          <w:szCs w:val="26"/>
          <w:u w:val="single"/>
          <w:lang w:eastAsia="ru-RU"/>
        </w:rPr>
        <w:t xml:space="preserve">                                     </w:t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jc w:val="right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b/>
          <w:color w:val="000000"/>
          <w:sz w:val="26"/>
          <w:szCs w:val="26"/>
          <w:lang w:eastAsia="ru-RU"/>
        </w:rPr>
        <w:t>МОСКВА</w:t>
      </w:r>
    </w:p>
    <w:p>
      <w:pPr>
        <w:pStyle w:val="Normal"/>
        <w:widowControl w:val="false"/>
        <w:pBdr/>
        <w:spacing w:lineRule="auto" w:line="360" w:before="0" w:after="0"/>
        <w:jc w:val="center"/>
        <w:rPr>
          <w:rFonts w:ascii="Times New Roman" w:hAnsi="Times New Roman" w:eastAsia="Times New Roman" w:cs="Times New Roman"/>
          <w:color w:val="000000"/>
          <w:sz w:val="26"/>
          <w:szCs w:val="26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  <w:t>20</w:t>
      </w:r>
      <w:r>
        <w:rPr>
          <w:rFonts w:eastAsia="Times New Roman" w:cs="Times New Roman" w:ascii="Times New Roman" w:hAnsi="Times New Roman"/>
          <w:sz w:val="26"/>
          <w:szCs w:val="26"/>
          <w:u w:val="single"/>
          <w:lang w:eastAsia="ru-RU"/>
        </w:rPr>
        <w:t>22</w:t>
      </w:r>
      <w:r>
        <w:rPr>
          <w:rFonts w:eastAsia="Times New Roman" w:cs="Times New Roman" w:ascii="Times New Roman" w:hAnsi="Times New Roman"/>
          <w:color w:val="000000"/>
          <w:sz w:val="26"/>
          <w:szCs w:val="26"/>
          <w:lang w:eastAsia="ru-RU"/>
        </w:rPr>
        <w:t xml:space="preserve"> г.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Определяем  полное имя нашего домашнего каталога.</w:t>
      </w:r>
    </w:p>
    <w:p>
      <w:pPr>
        <w:pStyle w:val="ListParagraph"/>
        <w:rPr/>
      </w:pPr>
      <w:r>
        <w:rPr/>
        <w:drawing>
          <wp:inline distT="0" distB="0" distL="0" distR="0">
            <wp:extent cx="4027805" cy="85915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62264" t="0" r="0" b="83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0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Переходим в каталог /</w:t>
      </w:r>
      <w:r>
        <w:rPr>
          <w:lang w:val="en-US"/>
        </w:rPr>
        <w:t>tmp</w:t>
      </w:r>
      <w:r>
        <w:rPr/>
        <w:t xml:space="preserve"> и выводим его содержимое </w:t>
      </w:r>
      <w:r>
        <w:rPr>
          <w:lang w:val="en-US"/>
        </w:rPr>
        <w:t>c</w:t>
      </w:r>
      <w:r>
        <w:rPr/>
        <w:t xml:space="preserve"> помощью </w:t>
      </w:r>
      <w:r>
        <w:rPr>
          <w:lang w:val="en-US"/>
        </w:rPr>
        <w:t>ls</w:t>
      </w:r>
      <w:r>
        <w:rPr/>
        <w:t xml:space="preserve"> различными опциями.</w:t>
      </w:r>
    </w:p>
    <w:p>
      <w:pPr>
        <w:pStyle w:val="ListParagraph"/>
        <w:numPr>
          <w:ilvl w:val="0"/>
          <w:numId w:val="2"/>
        </w:numPr>
        <w:rPr/>
      </w:pPr>
      <w:r>
        <w:rPr>
          <w:lang w:val="en-US"/>
        </w:rPr>
        <w:t>ls</w:t>
      </w:r>
    </w:p>
    <w:p>
      <w:pPr>
        <w:pStyle w:val="ListParagraph"/>
        <w:rPr/>
      </w:pPr>
      <w:r>
        <w:rPr/>
        <w:drawing>
          <wp:inline distT="0" distB="0" distL="0" distR="0">
            <wp:extent cx="3131185" cy="1510665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63083" t="14578" r="646" b="50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ls -a</w:t>
      </w:r>
    </w:p>
    <w:p>
      <w:pPr>
        <w:pStyle w:val="Normal"/>
        <w:ind w:left="720" w:hanging="0"/>
        <w:rPr>
          <w:lang w:val="en-US"/>
        </w:rPr>
      </w:pPr>
      <w:r>
        <w:rPr/>
        <w:drawing>
          <wp:inline distT="0" distB="0" distL="0" distR="0">
            <wp:extent cx="3013075" cy="2415540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62156" t="3998" r="0" b="34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07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ls -F</w:t>
      </w:r>
    </w:p>
    <w:p>
      <w:pPr>
        <w:pStyle w:val="Normal"/>
        <w:ind w:left="720" w:hanging="0"/>
        <w:rPr>
          <w:lang w:val="en-US"/>
        </w:rPr>
      </w:pPr>
      <w:r>
        <w:rPr/>
        <w:drawing>
          <wp:inline distT="0" distB="0" distL="0" distR="0">
            <wp:extent cx="3068320" cy="1918970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62846" t="4701" r="0" b="48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ls -l</w:t>
      </w:r>
    </w:p>
    <w:p>
      <w:pPr>
        <w:pStyle w:val="Normal"/>
        <w:ind w:left="720" w:hanging="0"/>
        <w:rPr>
          <w:lang w:val="en-US"/>
        </w:rPr>
      </w:pPr>
      <w:r>
        <w:rPr/>
        <w:drawing>
          <wp:inline distT="0" distB="0" distL="0" distR="0">
            <wp:extent cx="3041015" cy="2761615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2614" t="4939" r="0" b="26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Определить, есть ли в каталоге /var/spool подкаталог с именем cron (такого подкаталога не было)</w:t>
      </w:r>
    </w:p>
    <w:p>
      <w:pPr>
        <w:pStyle w:val="Normal"/>
        <w:ind w:left="360" w:hanging="0"/>
        <w:rPr/>
      </w:pPr>
      <w:r>
        <w:rPr/>
        <w:drawing>
          <wp:inline distT="0" distB="0" distL="0" distR="0">
            <wp:extent cx="3569970" cy="921385"/>
            <wp:effectExtent l="0" t="0" r="0" b="0"/>
            <wp:docPr id="6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2031" t="0" r="0" b="80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Переходим в наш домашний каталог и выводим на экран его содержимое.</w:t>
      </w:r>
    </w:p>
    <w:p>
      <w:pPr>
        <w:pStyle w:val="ListParagraph"/>
        <w:rPr/>
      </w:pPr>
      <w:r>
        <w:rPr/>
        <w:drawing>
          <wp:inline distT="0" distB="0" distL="0" distR="0">
            <wp:extent cx="4835525" cy="713740"/>
            <wp:effectExtent l="0" t="0" r="0" b="0"/>
            <wp:docPr id="7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2846" t="18342" r="0" b="70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Создаём новый каталог с именем </w:t>
      </w:r>
      <w:r>
        <w:rPr>
          <w:lang w:val="en-US"/>
        </w:rPr>
        <w:t>newdir</w:t>
      </w:r>
      <w:r>
        <w:rPr/>
        <w:t>.</w:t>
      </w:r>
    </w:p>
    <w:p>
      <w:pPr>
        <w:pStyle w:val="ListParagraph"/>
        <w:rPr/>
      </w:pPr>
      <w:r>
        <w:rPr/>
        <w:drawing>
          <wp:inline distT="0" distB="0" distL="0" distR="0">
            <wp:extent cx="5194935" cy="339725"/>
            <wp:effectExtent l="0" t="0" r="0" b="0"/>
            <wp:docPr id="8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2496" t="28220" r="0" b="66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. В каталоге ~/newdir создаём новый каталог с именем morefun.</w:t>
      </w:r>
      <w:r>
        <w:rPr/>
        <w:drawing>
          <wp:inline distT="0" distB="0" distL="0" distR="0">
            <wp:extent cx="4949825" cy="283845"/>
            <wp:effectExtent l="0" t="0" r="0" b="0"/>
            <wp:docPr id="9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2264" t="47269" r="0" b="48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825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В домашнем каталоге создайте одной командой три новых каталога с именами letters, memos, misk. Затем удалите эти каталоги одной командой.</w:t>
      </w:r>
    </w:p>
    <w:p>
      <w:pPr>
        <w:pStyle w:val="ListParagraph"/>
        <w:rPr/>
      </w:pPr>
      <w:r>
        <w:rPr/>
        <w:drawing>
          <wp:inline distT="0" distB="0" distL="0" distR="0">
            <wp:extent cx="4059555" cy="1162685"/>
            <wp:effectExtent l="0" t="0" r="0" b="0"/>
            <wp:docPr id="10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2846" t="51445" r="0" b="27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Удалем каталог ~/newdir/morefun из домашнего каталога. Проверяем, был ли каталог удалён.</w:t>
      </w:r>
    </w:p>
    <w:p>
      <w:pPr>
        <w:pStyle w:val="ListParagraph"/>
        <w:rPr/>
      </w:pPr>
      <w:r>
        <w:rPr/>
        <w:drawing>
          <wp:inline distT="0" distB="0" distL="0" distR="0">
            <wp:extent cx="3646170" cy="935355"/>
            <wp:effectExtent l="0" t="0" r="0" b="0"/>
            <wp:docPr id="11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3431" t="11672" r="-933" b="63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7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С помощью команды man определите, какую опцию команды ls нужно использовать для просмотра содержимое не только указанного каталога, но и подкаталогов, входящих в него.</w:t>
      </w:r>
    </w:p>
    <w:p>
      <w:pPr>
        <w:pStyle w:val="ListParagraph"/>
        <w:rPr/>
      </w:pPr>
      <w:r>
        <w:rPr/>
        <w:drawing>
          <wp:inline distT="0" distB="0" distL="0" distR="0">
            <wp:extent cx="4860290" cy="1517015"/>
            <wp:effectExtent l="0" t="0" r="0" b="0"/>
            <wp:docPr id="12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7022" t="3760" r="0" b="69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С помощью команды man определите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</w:t>
      </w:r>
    </w:p>
    <w:p>
      <w:pPr>
        <w:pStyle w:val="ListParagraph"/>
        <w:rPr/>
      </w:pPr>
      <w:r>
        <w:rPr/>
        <w:drawing>
          <wp:inline distT="0" distB="0" distL="0" distR="0">
            <wp:extent cx="3324860" cy="2445385"/>
            <wp:effectExtent l="0" t="0" r="0" b="0"/>
            <wp:docPr id="13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7026" t="0" r="0" b="36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Используйте команду man для просмотра описания следующих команд: cd, pwd, mkdir, rmdir, rm. Поясните основные опции этих команд.</w:t>
      </w:r>
    </w:p>
    <w:p>
      <w:pPr>
        <w:pStyle w:val="ListParagraph"/>
        <w:rPr/>
      </w:pPr>
      <w:r>
        <w:rPr/>
        <w:drawing>
          <wp:inline distT="0" distB="0" distL="0" distR="0">
            <wp:extent cx="4513580" cy="706755"/>
            <wp:effectExtent l="0" t="0" r="0" b="0"/>
            <wp:docPr id="14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62728" t="43747" r="0" b="44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3359785" cy="2717165"/>
            <wp:effectExtent l="0" t="0" r="0" b="0"/>
            <wp:docPr id="15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7029" t="0" r="0" b="29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2646045" cy="2510790"/>
            <wp:effectExtent l="0" t="0" r="0" b="0"/>
            <wp:docPr id="16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62392" t="0" r="0" b="28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2667000" cy="2381885"/>
            <wp:effectExtent l="0" t="0" r="0" b="0"/>
            <wp:docPr id="17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62387" t="0" r="0" b="32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  <w:drawing>
          <wp:inline distT="0" distB="0" distL="0" distR="0">
            <wp:extent cx="2784475" cy="2736215"/>
            <wp:effectExtent l="0" t="0" r="0" b="0"/>
            <wp:docPr id="18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2975" t="0" r="0" b="26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7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/>
      </w:pPr>
      <w:r>
        <w:rPr/>
        <w:t>Используя информацию, полученную при помощи команды history, выполните модификацию и исполнение нескольких команд из буфера команд.</w:t>
      </w:r>
      <w:r>
        <w:rPr/>
        <w:drawing>
          <wp:inline distT="0" distB="0" distL="0" distR="0">
            <wp:extent cx="3151505" cy="1868805"/>
            <wp:effectExtent l="0" t="0" r="0" b="0"/>
            <wp:docPr id="19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61799" t="5432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0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widowControl w:val="false"/>
        <w:spacing w:before="20" w:after="20"/>
        <w:ind w:firstLine="720"/>
        <w:rPr/>
      </w:pPr>
      <w:r>
        <w:rPr/>
        <w:t>Ответы на контрольные вопросы:</w:t>
      </w:r>
    </w:p>
    <w:p>
      <w:pPr>
        <w:pStyle w:val="Normal"/>
        <w:widowControl w:val="false"/>
        <w:spacing w:before="20" w:after="20"/>
        <w:rPr/>
      </w:pPr>
      <w:r>
        <w:rPr/>
        <w:t>1. Командная строка – используется для ввода команды и для выполнения какой-либо функции ОС</w:t>
      </w:r>
    </w:p>
    <w:p>
      <w:pPr>
        <w:pStyle w:val="Normal"/>
        <w:widowControl w:val="false"/>
        <w:spacing w:before="20" w:after="20"/>
        <w:rPr/>
      </w:pPr>
      <w:r>
        <w:rPr/>
        <w:t>2. Для определения абсолютного пути к текущему каталогу исполь-</w:t>
      </w:r>
    </w:p>
    <w:p>
      <w:pPr>
        <w:pStyle w:val="Normal"/>
        <w:widowControl w:val="false"/>
        <w:spacing w:before="20" w:after="20"/>
        <w:rPr>
          <w:lang w:val="en-US"/>
        </w:rPr>
      </w:pPr>
      <w:r>
        <w:rPr/>
        <w:t>зуется</w:t>
      </w:r>
      <w:r>
        <w:rPr>
          <w:lang w:val="en-US"/>
        </w:rPr>
        <w:t xml:space="preserve"> </w:t>
      </w:r>
      <w:r>
        <w:rPr/>
        <w:t>команда</w:t>
      </w:r>
      <w:r>
        <w:rPr>
          <w:lang w:val="en-US"/>
        </w:rPr>
        <w:t xml:space="preserve"> pwd (print working directory).</w:t>
      </w:r>
    </w:p>
    <w:p>
      <w:pPr>
        <w:pStyle w:val="Normal"/>
        <w:widowControl w:val="false"/>
        <w:spacing w:before="20" w:after="20"/>
        <w:rPr/>
      </w:pPr>
      <w:r>
        <w:rPr/>
        <w:t>Пример (абсолютное имя текущего каталога пользователя dharma):</w:t>
      </w:r>
    </w:p>
    <w:p>
      <w:pPr>
        <w:pStyle w:val="Normal"/>
        <w:widowControl w:val="false"/>
        <w:spacing w:before="20" w:after="20"/>
        <w:rPr/>
      </w:pPr>
      <w:r>
        <w:rPr/>
        <w:t>pwd</w:t>
      </w:r>
    </w:p>
    <w:p>
      <w:pPr>
        <w:pStyle w:val="Normal"/>
        <w:widowControl w:val="false"/>
        <w:spacing w:before="20" w:after="20"/>
        <w:rPr/>
      </w:pPr>
      <w:r>
        <w:rPr/>
        <w:t>результат:</w:t>
      </w:r>
    </w:p>
    <w:p>
      <w:pPr>
        <w:pStyle w:val="Normal"/>
        <w:widowControl w:val="false"/>
        <w:spacing w:before="20" w:after="20"/>
        <w:rPr/>
      </w:pPr>
      <w:r>
        <w:rPr/>
        <w:t>/afs/dk.sci.pfu.edu.ru/home/d/h/dharma 3. Команда Ls — показывает название папок, файлов и их расширения</w:t>
      </w:r>
    </w:p>
    <w:p>
      <w:pPr>
        <w:pStyle w:val="Normal"/>
        <w:widowControl w:val="false"/>
        <w:spacing w:before="20" w:after="20"/>
        <w:rPr/>
      </w:pPr>
      <w:r>
        <w:rPr/>
        <w:t>Пример:</w:t>
      </w:r>
    </w:p>
    <w:p>
      <w:pPr>
        <w:pStyle w:val="Normal"/>
        <w:widowControl w:val="false"/>
        <w:spacing w:before="20" w:after="20"/>
        <w:rPr/>
      </w:pPr>
      <w:r>
        <w:rPr/>
        <w:t>cd</w:t>
      </w:r>
    </w:p>
    <w:p>
      <w:pPr>
        <w:pStyle w:val="Normal"/>
        <w:widowControl w:val="false"/>
        <w:spacing w:before="20" w:after="20"/>
        <w:rPr/>
      </w:pPr>
      <w:r>
        <w:rPr/>
        <w:t>cd ..</w:t>
      </w:r>
    </w:p>
    <w:p>
      <w:pPr>
        <w:pStyle w:val="Normal"/>
        <w:widowControl w:val="false"/>
        <w:spacing w:before="20" w:after="20"/>
        <w:rPr/>
      </w:pPr>
      <w:r>
        <w:rPr/>
        <w:t>pwd</w:t>
      </w:r>
    </w:p>
    <w:p>
      <w:pPr>
        <w:pStyle w:val="Normal"/>
        <w:widowControl w:val="false"/>
        <w:spacing w:before="20" w:after="20"/>
        <w:rPr/>
      </w:pPr>
      <w:r>
        <w:rPr/>
        <w:t>/afs/dk.sci.pfu.edu.ru/home/d/h</w:t>
      </w:r>
    </w:p>
    <w:p>
      <w:pPr>
        <w:pStyle w:val="Normal"/>
        <w:widowControl w:val="false"/>
        <w:spacing w:before="20" w:after="20"/>
        <w:rPr/>
      </w:pPr>
      <w:r>
        <w:rPr/>
        <w:t>ls</w:t>
      </w:r>
    </w:p>
    <w:p>
      <w:pPr>
        <w:pStyle w:val="Normal"/>
        <w:widowControl w:val="false"/>
        <w:spacing w:before="20" w:after="20"/>
        <w:rPr/>
      </w:pPr>
      <w:r>
        <w:rPr/>
        <w:t>dharma</w:t>
      </w:r>
    </w:p>
    <w:p>
      <w:pPr>
        <w:pStyle w:val="Normal"/>
        <w:widowControl w:val="false"/>
        <w:spacing w:before="20" w:after="20"/>
        <w:rPr/>
      </w:pPr>
      <w:r>
        <w:rPr/>
        <w:t>4. Скрытые файлы — файлы которые скрыты от пользователя. Чтобы скрыть файл нужно перед названием поставить точку. Чтобы отобразить имена имена скрытых файлов, необходимо использовать команду ls с опцией –a: ls –a</w:t>
      </w:r>
    </w:p>
    <w:p>
      <w:pPr>
        <w:pStyle w:val="Normal"/>
        <w:widowControl w:val="false"/>
        <w:spacing w:before="20" w:after="20"/>
        <w:rPr/>
      </w:pPr>
      <w:r>
        <w:rPr/>
        <w:t>5. Команда для удаления файла — rm ; для удаления папки— rmdir или rm –d Пример:</w:t>
      </w:r>
    </w:p>
    <w:p>
      <w:pPr>
        <w:pStyle w:val="Normal"/>
        <w:widowControl w:val="false"/>
        <w:spacing w:before="20" w:after="20"/>
        <w:rPr>
          <w:lang w:val="en-US"/>
        </w:rPr>
      </w:pPr>
      <w:r>
        <w:rPr>
          <w:lang w:val="en-US"/>
        </w:rPr>
        <w:t>cd</w:t>
      </w:r>
    </w:p>
    <w:p>
      <w:pPr>
        <w:pStyle w:val="Normal"/>
        <w:widowControl w:val="false"/>
        <w:spacing w:before="20" w:after="20"/>
        <w:rPr>
          <w:lang w:val="en-US"/>
        </w:rPr>
      </w:pPr>
      <w:r>
        <w:rPr>
          <w:lang w:val="en-US"/>
        </w:rPr>
        <w:t>mkdir abs</w:t>
      </w:r>
    </w:p>
    <w:p>
      <w:pPr>
        <w:pStyle w:val="Normal"/>
        <w:widowControl w:val="false"/>
        <w:spacing w:before="20" w:after="20"/>
        <w:rPr>
          <w:lang w:val="en-US"/>
        </w:rPr>
      </w:pPr>
      <w:r>
        <w:rPr>
          <w:lang w:val="en-US"/>
        </w:rPr>
        <w:t>rm abc</w:t>
      </w:r>
    </w:p>
    <w:p>
      <w:pPr>
        <w:pStyle w:val="Normal"/>
        <w:widowControl w:val="false"/>
        <w:spacing w:before="20" w:after="20"/>
        <w:rPr>
          <w:lang w:val="en-US"/>
        </w:rPr>
      </w:pPr>
      <w:r>
        <w:rPr>
          <w:lang w:val="en-US"/>
        </w:rPr>
        <w:t>rm: abc is a directory</w:t>
      </w:r>
    </w:p>
    <w:p>
      <w:pPr>
        <w:pStyle w:val="Normal"/>
        <w:widowControl w:val="false"/>
        <w:spacing w:before="20" w:after="20"/>
        <w:rPr/>
      </w:pPr>
      <w:r>
        <w:rPr/>
        <w:t>rm -r abc</w:t>
      </w:r>
    </w:p>
    <w:p>
      <w:pPr>
        <w:pStyle w:val="Normal"/>
        <w:widowControl w:val="false"/>
        <w:spacing w:before="20" w:after="20"/>
        <w:rPr/>
      </w:pPr>
      <w:r>
        <w:rPr/>
        <w:t>6. Используя команду history.</w:t>
      </w:r>
    </w:p>
    <w:p>
      <w:pPr>
        <w:pStyle w:val="Normal"/>
        <w:widowControl w:val="false"/>
        <w:spacing w:before="20" w:after="20"/>
        <w:rPr/>
      </w:pPr>
      <w:r>
        <w:rPr/>
        <w:t>7. С помощью команды history узнать номер команды, потом написать ошибку и ее замену.</w:t>
      </w:r>
    </w:p>
    <w:p>
      <w:pPr>
        <w:pStyle w:val="Normal"/>
        <w:widowControl w:val="false"/>
        <w:spacing w:before="20" w:after="20"/>
        <w:rPr/>
      </w:pPr>
      <w:r>
        <w:rPr/>
        <w:t>8. Если требуется выполнить последовательно</w:t>
      </w:r>
    </w:p>
    <w:p>
      <w:pPr>
        <w:pStyle w:val="Normal"/>
        <w:widowControl w:val="false"/>
        <w:spacing w:before="20" w:after="20"/>
        <w:rPr/>
      </w:pPr>
      <w:r>
        <w:rPr/>
        <w:t>несколько команд, записанный в одной строке, то для этого используется символ</w:t>
      </w:r>
    </w:p>
    <w:p>
      <w:pPr>
        <w:pStyle w:val="Normal"/>
        <w:widowControl w:val="false"/>
        <w:spacing w:before="20" w:after="20"/>
        <w:rPr/>
      </w:pPr>
      <w:r>
        <w:rPr/>
        <w:t>точка с запятой</w:t>
      </w:r>
    </w:p>
    <w:p>
      <w:pPr>
        <w:pStyle w:val="Normal"/>
        <w:widowControl w:val="false"/>
        <w:spacing w:before="20" w:after="20"/>
        <w:rPr/>
      </w:pPr>
      <w:r>
        <w:rPr/>
        <w:t>Пример:</w:t>
      </w:r>
    </w:p>
    <w:p>
      <w:pPr>
        <w:pStyle w:val="Normal"/>
        <w:widowControl w:val="false"/>
        <w:spacing w:before="20" w:after="20"/>
        <w:rPr/>
      </w:pPr>
      <w:r>
        <w:rPr/>
        <w:t>cd; ls 9. Символ экранирования — обратный слэш «\», используется, если в названии файла есть знаки «.», «*», «/» и т.п., ставится перед этими знаками, чтоб команда не приняла эти символы как за команду</w:t>
      </w:r>
    </w:p>
    <w:p>
      <w:pPr>
        <w:pStyle w:val="Normal"/>
        <w:widowControl w:val="false"/>
        <w:spacing w:before="20" w:after="20"/>
        <w:rPr/>
      </w:pPr>
      <w:r>
        <w:rPr/>
        <w:t>10. ls -l — показывает доп. информацию о файле, типа дата изменения, права, владелей и т.д.</w:t>
      </w:r>
    </w:p>
    <w:p>
      <w:pPr>
        <w:pStyle w:val="Normal"/>
        <w:widowControl w:val="false"/>
        <w:spacing w:before="20" w:after="20"/>
        <w:rPr/>
      </w:pPr>
      <w:r>
        <w:rPr/>
        <w:t>11. Относительный путь — путь к файлу к которому не нужно задавать полное местонахождение, а можно обойтись быстым вводом. Примеры относительных путей:</w:t>
      </w:r>
    </w:p>
    <w:p>
      <w:pPr>
        <w:pStyle w:val="Normal"/>
        <w:widowControl w:val="false"/>
        <w:spacing w:before="20" w:after="20"/>
        <w:rPr/>
      </w:pPr>
      <w:r>
        <w:rPr/>
        <w:t>file.php (файл лежит в той же папке)</w:t>
      </w:r>
    </w:p>
    <w:p>
      <w:pPr>
        <w:pStyle w:val="Normal"/>
        <w:widowControl w:val="false"/>
        <w:spacing w:before="20" w:after="20"/>
        <w:rPr/>
      </w:pPr>
      <w:r>
        <w:rPr/>
        <w:t>./file.php (файл лежит в той же папке. такая запись иногда требуется в некоторых UNIX системах)</w:t>
      </w:r>
    </w:p>
    <w:p>
      <w:pPr>
        <w:pStyle w:val="Normal"/>
        <w:widowControl w:val="false"/>
        <w:spacing w:before="20" w:after="20"/>
        <w:rPr/>
      </w:pPr>
      <w:r>
        <w:rPr/>
        <w:t>images/picture.jpg (файл лежит в капке images, которая находится в текущей)</w:t>
      </w:r>
    </w:p>
    <w:p>
      <w:pPr>
        <w:pStyle w:val="Normal"/>
        <w:widowControl w:val="false"/>
        <w:spacing w:before="20" w:after="20"/>
        <w:rPr/>
      </w:pPr>
      <w:r>
        <w:rPr/>
        <w:t>../file.php (файл лежит в папке, которая расположена на один уровень выше от текущей)</w:t>
      </w:r>
    </w:p>
    <w:p>
      <w:pPr>
        <w:pStyle w:val="Normal"/>
        <w:widowControl w:val="false"/>
        <w:spacing w:before="20" w:after="20"/>
        <w:rPr/>
      </w:pPr>
      <w:r>
        <w:rPr/>
        <w:t>../../file.php (файл лежит в папке, которая расположена на два уровня выше от текущей</w:t>
      </w:r>
    </w:p>
    <w:p>
      <w:pPr>
        <w:pStyle w:val="Normal"/>
        <w:widowControl w:val="false"/>
        <w:spacing w:before="20" w:after="20"/>
        <w:rPr/>
      </w:pPr>
      <w:r>
        <w:rPr/>
        <w:t>примеры абсолютных путей: /var/www/site/forum/index.php ; /img/frame.gif</w:t>
      </w:r>
    </w:p>
    <w:p>
      <w:pPr>
        <w:pStyle w:val="Normal"/>
        <w:widowControl w:val="false"/>
        <w:spacing w:before="20" w:after="20"/>
        <w:rPr/>
      </w:pPr>
      <w:r>
        <w:rPr/>
        <w:t>12)Можно использовать опцию - - help или при помощи man program или program --info</w:t>
      </w:r>
    </w:p>
    <w:p>
      <w:pPr>
        <w:pStyle w:val="Normal"/>
        <w:widowControl w:val="false"/>
        <w:spacing w:before="20" w:after="20"/>
        <w:rPr/>
      </w:pPr>
      <w:r>
        <w:rPr/>
        <w:t>13)Введя первые буквы и нажав клавишу Tab можно найти все файлы, прочее, можно также искать по разным *wildcard</w:t>
      </w:r>
    </w:p>
    <w:p>
      <w:pPr>
        <w:pStyle w:val="Normal"/>
        <w:widowControl w:val="false"/>
        <w:spacing w:before="20" w:after="20"/>
        <w:rPr/>
      </w:pPr>
      <w:r>
        <w:rPr/>
        <w:t>После символа Дополнение имени переменной (поиск среди имен</w:t>
      </w:r>
    </w:p>
    <w:p>
      <w:pPr>
        <w:pStyle w:val="Normal"/>
        <w:widowControl w:val="false"/>
        <w:spacing w:before="20" w:after="20"/>
        <w:rPr/>
      </w:pPr>
      <w:r>
        <w:rPr/>
        <w:t>$ установленных переменных среды)</w:t>
      </w:r>
    </w:p>
    <w:p>
      <w:pPr>
        <w:pStyle w:val="Normal"/>
        <w:widowControl w:val="false"/>
        <w:spacing w:before="20" w:after="20"/>
        <w:rPr/>
      </w:pPr>
      <w:r>
        <w:rPr/>
        <w:t>После символа Дополнение имени машины (поиск среди имен ма-</w:t>
      </w:r>
    </w:p>
    <w:p>
      <w:pPr>
        <w:pStyle w:val="Normal"/>
        <w:widowControl w:val="false"/>
        <w:spacing w:before="20" w:after="20"/>
        <w:rPr/>
      </w:pPr>
      <w:r>
        <w:rPr/>
        <w:t>@ шин в файле /etc/hosts)</w:t>
      </w:r>
    </w:p>
    <w:p>
      <w:pPr>
        <w:pStyle w:val="Normal"/>
        <w:ind w:left="360" w:hanging="0"/>
        <w:rPr/>
      </w:pPr>
      <w:r>
        <w:rPr/>
        <w:t>После символа Дополнение имени пользователя</w:t>
      </w:r>
    </w:p>
    <w:p>
      <w:pPr>
        <w:pStyle w:val="Normal"/>
        <w:spacing w:before="0" w:after="160"/>
        <w:ind w:left="360" w:hanging="0"/>
        <w:rPr/>
      </w:pPr>
      <w:r>
        <w:rPr/>
        <w:t>Вывод: приобрела практические навыков взаимодействия пользователя с системой посредством командной строки.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unhideWhenUsed/>
    <w:qFormat/>
    <w:rPr/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ohit Devanagari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664ecf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5.jpeg"/><Relationship Id="rId9" Type="http://schemas.openxmlformats.org/officeDocument/2006/relationships/image" Target="media/image5.jpeg"/><Relationship Id="rId10" Type="http://schemas.openxmlformats.org/officeDocument/2006/relationships/image" Target="media/image5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6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6.jpe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Application>LibreOffice/7.2.1.2$Linux_X86_64 LibreOffice_project/20$Build-2</Application>
  <AppVersion>15.0000</AppVersion>
  <Pages>7</Pages>
  <Words>593</Words>
  <Characters>3507</Characters>
  <CharactersWithSpaces>4096</CharactersWithSpaces>
  <Paragraphs>88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2022-04-26T21:12:00Z</dcterms:created>
  <dc:creator>Пользователь</dc:creator>
  <dc:description/>
  <dc:language>ru-RU</dc:language>
  <cp:lastModifiedBy/>
  <dcterms:modified xsi:type="dcterms:W3CDTF">2022-04-29T12:35:36Z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